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E8552" w14:textId="77777777" w:rsidR="00512808" w:rsidRPr="008E434B" w:rsidRDefault="00512808" w:rsidP="00512808">
      <w:pPr>
        <w:ind w:firstLine="426"/>
        <w:rPr>
          <w:rFonts w:eastAsia="Times New Roman" w:cs="Times New Roman"/>
        </w:rPr>
      </w:pPr>
      <w:r w:rsidRPr="008E434B">
        <w:rPr>
          <w:rFonts w:eastAsia="Times New Roman" w:cs="Times New Roman"/>
        </w:rPr>
        <w:t>Приложение №3 к закупочной документации_Техническое задание</w:t>
      </w:r>
    </w:p>
    <w:p w14:paraId="34DB49E4" w14:textId="77777777" w:rsidR="00512808" w:rsidRDefault="00512808" w:rsidP="003634AE">
      <w:pPr>
        <w:jc w:val="center"/>
        <w:rPr>
          <w:rFonts w:cs="Times New Roman"/>
          <w:b/>
        </w:rPr>
      </w:pPr>
    </w:p>
    <w:p w14:paraId="55742B20" w14:textId="77777777" w:rsidR="003634AE" w:rsidRPr="00051805" w:rsidRDefault="003634AE" w:rsidP="003634AE">
      <w:pPr>
        <w:jc w:val="center"/>
        <w:rPr>
          <w:rFonts w:cs="Times New Roman"/>
          <w:b/>
        </w:rPr>
      </w:pPr>
      <w:r w:rsidRPr="00051805">
        <w:rPr>
          <w:rFonts w:cs="Times New Roman"/>
          <w:b/>
        </w:rPr>
        <w:t>Техническое задание</w:t>
      </w:r>
    </w:p>
    <w:p w14:paraId="152194B4" w14:textId="77777777" w:rsidR="006B28A2" w:rsidRPr="00051805" w:rsidRDefault="006B28A2" w:rsidP="006B28A2">
      <w:pPr>
        <w:jc w:val="center"/>
        <w:rPr>
          <w:rFonts w:cs="Times New Roman"/>
        </w:rPr>
      </w:pPr>
    </w:p>
    <w:p w14:paraId="44526CAC" w14:textId="77777777" w:rsidR="006B28A2" w:rsidRPr="00051805" w:rsidRDefault="006B28A2" w:rsidP="008B1BEE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sz w:val="24"/>
        </w:rPr>
      </w:pPr>
      <w:r w:rsidRPr="00051805">
        <w:rPr>
          <w:b/>
          <w:sz w:val="24"/>
        </w:rPr>
        <w:t>1.</w:t>
      </w:r>
      <w:r w:rsidRPr="00051805">
        <w:rPr>
          <w:b/>
          <w:sz w:val="24"/>
        </w:rPr>
        <w:tab/>
        <w:t>Наименование МТР</w:t>
      </w:r>
      <w:r w:rsidRPr="00051805">
        <w:rPr>
          <w:sz w:val="24"/>
        </w:rPr>
        <w:t xml:space="preserve">: Поставка оригинальных ножей для установок резки </w:t>
      </w:r>
      <w:r w:rsidRPr="00051805">
        <w:rPr>
          <w:sz w:val="24"/>
          <w:lang w:val="en-US"/>
        </w:rPr>
        <w:t>C</w:t>
      </w:r>
      <w:r w:rsidRPr="00051805">
        <w:rPr>
          <w:sz w:val="24"/>
        </w:rPr>
        <w:t>М-15</w:t>
      </w:r>
    </w:p>
    <w:p w14:paraId="291FCD90" w14:textId="77777777" w:rsidR="006B28A2" w:rsidRPr="00051805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716D7C4" w14:textId="77777777" w:rsidR="006B28A2" w:rsidRPr="00051805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51805">
        <w:rPr>
          <w:b/>
          <w:sz w:val="24"/>
        </w:rPr>
        <w:t>2. Задача (цель, проект), для реализации которой приобретаются данные МТР:</w:t>
      </w:r>
      <w:r w:rsidRPr="00051805">
        <w:rPr>
          <w:sz w:val="24"/>
        </w:rPr>
        <w:t xml:space="preserve"> Для резки керамических карт.</w:t>
      </w:r>
    </w:p>
    <w:p w14:paraId="192461E1" w14:textId="77777777" w:rsidR="00962358" w:rsidRPr="00051805" w:rsidRDefault="00962358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260656C" w14:textId="77777777" w:rsidR="006B28A2" w:rsidRPr="00051805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51805">
        <w:rPr>
          <w:b/>
          <w:sz w:val="24"/>
        </w:rPr>
        <w:t>3. Функции, которые будут выполнять приобретаемые МТР в рамках реализации задачи или проекта:</w:t>
      </w:r>
      <w:r w:rsidRPr="00051805">
        <w:rPr>
          <w:sz w:val="24"/>
        </w:rPr>
        <w:t xml:space="preserve"> Оригинальные ножи применяются для резки и надрезки сырых керамических карт на установке резки СМ-15. </w:t>
      </w:r>
    </w:p>
    <w:p w14:paraId="23CBA96A" w14:textId="77777777" w:rsidR="00962358" w:rsidRPr="00051805" w:rsidRDefault="00962358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71FDDA9" w14:textId="77777777" w:rsidR="006B28A2" w:rsidRPr="00051805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51805">
        <w:rPr>
          <w:b/>
          <w:sz w:val="24"/>
        </w:rPr>
        <w:t>4.</w:t>
      </w:r>
      <w:r w:rsidRPr="00051805">
        <w:rPr>
          <w:sz w:val="24"/>
        </w:rPr>
        <w:t xml:space="preserve"> </w:t>
      </w:r>
      <w:r w:rsidRPr="00051805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1C879F4C" w14:textId="77777777" w:rsidR="006B28A2" w:rsidRPr="007025F1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6095"/>
        <w:gridCol w:w="1276"/>
      </w:tblGrid>
      <w:tr w:rsidR="006B28A2" w:rsidRPr="00485E96" w14:paraId="5BE88AA6" w14:textId="77777777" w:rsidTr="00FF6761">
        <w:trPr>
          <w:trHeight w:val="762"/>
        </w:trPr>
        <w:tc>
          <w:tcPr>
            <w:tcW w:w="709" w:type="dxa"/>
            <w:shd w:val="clear" w:color="auto" w:fill="auto"/>
          </w:tcPr>
          <w:p w14:paraId="19F6E6AD" w14:textId="77777777" w:rsidR="006B28A2" w:rsidRPr="00485E96" w:rsidRDefault="006B28A2" w:rsidP="00963982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85E96">
              <w:rPr>
                <w:rFonts w:eastAsia="Times New Roman" w:cs="Times New Roman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14:paraId="2FFC39F0" w14:textId="77777777" w:rsidR="006B28A2" w:rsidRPr="00485E96" w:rsidRDefault="006B28A2" w:rsidP="00963982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85E96">
              <w:rPr>
                <w:rFonts w:eastAsia="Times New Roman" w:cs="Times New Roman"/>
                <w:sz w:val="22"/>
                <w:szCs w:val="22"/>
                <w:lang w:eastAsia="ru-RU"/>
              </w:rPr>
              <w:t>Наименование товара</w:t>
            </w:r>
          </w:p>
        </w:tc>
        <w:tc>
          <w:tcPr>
            <w:tcW w:w="6095" w:type="dxa"/>
          </w:tcPr>
          <w:p w14:paraId="7A4783C7" w14:textId="77777777" w:rsidR="006B28A2" w:rsidRPr="00485E96" w:rsidRDefault="006B28A2" w:rsidP="00963982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85E96">
              <w:rPr>
                <w:rFonts w:eastAsia="Times New Roman" w:cs="Times New Roman"/>
                <w:sz w:val="22"/>
                <w:szCs w:val="22"/>
                <w:lang w:eastAsia="ru-RU"/>
              </w:rPr>
              <w:t>Характеристики поставляемого товара</w:t>
            </w:r>
          </w:p>
        </w:tc>
        <w:tc>
          <w:tcPr>
            <w:tcW w:w="1276" w:type="dxa"/>
          </w:tcPr>
          <w:p w14:paraId="24975019" w14:textId="77777777" w:rsidR="006B28A2" w:rsidRPr="00485E96" w:rsidRDefault="006B28A2" w:rsidP="00963982">
            <w:pPr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85E96">
              <w:rPr>
                <w:rFonts w:eastAsia="Times New Roman" w:cs="Times New Roman"/>
                <w:sz w:val="22"/>
                <w:szCs w:val="22"/>
                <w:lang w:eastAsia="ru-RU"/>
              </w:rPr>
              <w:t>Кол-во, шт.</w:t>
            </w:r>
          </w:p>
        </w:tc>
      </w:tr>
      <w:tr w:rsidR="006B28A2" w:rsidRPr="00485E96" w14:paraId="5785EE87" w14:textId="77777777" w:rsidTr="00FF6761">
        <w:trPr>
          <w:trHeight w:val="762"/>
        </w:trPr>
        <w:tc>
          <w:tcPr>
            <w:tcW w:w="709" w:type="dxa"/>
            <w:shd w:val="clear" w:color="auto" w:fill="auto"/>
          </w:tcPr>
          <w:p w14:paraId="031BEBA8" w14:textId="77777777" w:rsidR="006B28A2" w:rsidRPr="00485E96" w:rsidRDefault="006B28A2" w:rsidP="00963982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85E96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12C4E57" w14:textId="68EA3A2D" w:rsidR="006B28A2" w:rsidRPr="00485E96" w:rsidRDefault="006B28A2" w:rsidP="00963982">
            <w:pPr>
              <w:jc w:val="both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Нож для резки</w:t>
            </w:r>
            <w:r w:rsidR="00051805" w:rsidRPr="00485E96">
              <w:rPr>
                <w:sz w:val="22"/>
                <w:szCs w:val="22"/>
              </w:rPr>
              <w:t xml:space="preserve"> высотой 22 мм</w:t>
            </w:r>
          </w:p>
          <w:p w14:paraId="7BC6564A" w14:textId="77777777" w:rsidR="006B28A2" w:rsidRPr="00485E96" w:rsidRDefault="006B28A2" w:rsidP="00963982">
            <w:pPr>
              <w:jc w:val="left"/>
              <w:rPr>
                <w:rFonts w:cs="Times New Roman"/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(стандартный угол заточки)</w:t>
            </w:r>
          </w:p>
        </w:tc>
        <w:tc>
          <w:tcPr>
            <w:tcW w:w="6095" w:type="dxa"/>
          </w:tcPr>
          <w:p w14:paraId="02E9614D" w14:textId="77777777" w:rsidR="006B28A2" w:rsidRPr="00485E96" w:rsidRDefault="006B28A2" w:rsidP="00963982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ДхВхТхВ.р.ч.(высота рабочей части) 165х22х0,4х4</w:t>
            </w:r>
          </w:p>
          <w:p w14:paraId="4E4689BC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1.Материал: высокоуглеродистая сталь.</w:t>
            </w:r>
          </w:p>
          <w:p w14:paraId="031EC513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2.На режущей поверхности ножа не допускаются:</w:t>
            </w:r>
          </w:p>
          <w:p w14:paraId="4E7B10DD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-задиры длинной более 0,5 мм;</w:t>
            </w:r>
          </w:p>
          <w:p w14:paraId="6242D982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-глубина задиров не должна превышать 0,05 мм;</w:t>
            </w:r>
          </w:p>
          <w:p w14:paraId="399F3E4C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 xml:space="preserve">3.Срок эксплуатации ножа до притупления режущей части не менее 50000 надрезов, через слой керамической карты толщиной </w:t>
            </w:r>
            <w:r w:rsidRPr="00485E96">
              <w:rPr>
                <w:sz w:val="22"/>
                <w:szCs w:val="22"/>
                <w:lang w:val="en-US"/>
              </w:rPr>
              <w:t>min</w:t>
            </w:r>
            <w:r w:rsidRPr="00485E96">
              <w:rPr>
                <w:sz w:val="22"/>
                <w:szCs w:val="22"/>
              </w:rPr>
              <w:t>. 2,5 мм.</w:t>
            </w:r>
          </w:p>
          <w:p w14:paraId="2D25BCEE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4.Нож в процессе эксплуатации на оборудовании не должен подвергаться изгибу.</w:t>
            </w:r>
          </w:p>
          <w:p w14:paraId="1BCDCFB4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 xml:space="preserve">5. Образование трапеции после резки керамической карты должно не превышать 0,1 мм на сторону при высоте реза от 1,2…3,5 мм. </w:t>
            </w:r>
          </w:p>
          <w:p w14:paraId="41A5ECAE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6.Смещение оси симметрии ножа относительно режущей кромки не допускается.</w:t>
            </w:r>
          </w:p>
          <w:p w14:paraId="1575A335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7. Нож должен иметь двойной угол заточки.</w:t>
            </w:r>
          </w:p>
          <w:p w14:paraId="5D02F37B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8. Нож применяется на установках резки:</w:t>
            </w:r>
          </w:p>
          <w:p w14:paraId="55439D9C" w14:textId="77777777" w:rsidR="006B28A2" w:rsidRPr="00485E96" w:rsidRDefault="006B28A2" w:rsidP="00963982">
            <w:pPr>
              <w:jc w:val="left"/>
              <w:rPr>
                <w:rFonts w:eastAsia="Times New Roman" w:cs="Times New Roman"/>
                <w:bCs/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СМ-15, см. Приложение №1</w:t>
            </w:r>
          </w:p>
        </w:tc>
        <w:tc>
          <w:tcPr>
            <w:tcW w:w="1276" w:type="dxa"/>
          </w:tcPr>
          <w:p w14:paraId="1E02410A" w14:textId="77777777" w:rsidR="006B28A2" w:rsidRPr="00485E96" w:rsidRDefault="006B28A2" w:rsidP="00963982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85E96">
              <w:rPr>
                <w:rFonts w:eastAsia="Times New Roman" w:cs="Times New Roman"/>
                <w:sz w:val="22"/>
                <w:szCs w:val="22"/>
                <w:lang w:eastAsia="ru-RU"/>
              </w:rPr>
              <w:t>50</w:t>
            </w:r>
          </w:p>
        </w:tc>
      </w:tr>
      <w:tr w:rsidR="006B28A2" w:rsidRPr="00485E96" w14:paraId="67475019" w14:textId="77777777" w:rsidTr="00FF6761">
        <w:trPr>
          <w:trHeight w:val="762"/>
        </w:trPr>
        <w:tc>
          <w:tcPr>
            <w:tcW w:w="709" w:type="dxa"/>
            <w:shd w:val="clear" w:color="auto" w:fill="auto"/>
          </w:tcPr>
          <w:p w14:paraId="481C9F56" w14:textId="77777777" w:rsidR="006B28A2" w:rsidRPr="00485E96" w:rsidRDefault="006B28A2" w:rsidP="00963982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85E96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D198E79" w14:textId="70025C80" w:rsidR="006B28A2" w:rsidRPr="00485E96" w:rsidRDefault="006B28A2" w:rsidP="00963982">
            <w:pPr>
              <w:jc w:val="both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Нож для резки</w:t>
            </w:r>
            <w:r w:rsidR="00051805" w:rsidRPr="00485E96">
              <w:rPr>
                <w:sz w:val="22"/>
                <w:szCs w:val="22"/>
              </w:rPr>
              <w:t xml:space="preserve"> высотой 22 мм</w:t>
            </w:r>
          </w:p>
          <w:p w14:paraId="287B5E79" w14:textId="77777777" w:rsidR="006B28A2" w:rsidRPr="00485E96" w:rsidRDefault="006B28A2" w:rsidP="00963982">
            <w:pPr>
              <w:jc w:val="both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(высокий угол заточки)</w:t>
            </w:r>
          </w:p>
        </w:tc>
        <w:tc>
          <w:tcPr>
            <w:tcW w:w="6095" w:type="dxa"/>
          </w:tcPr>
          <w:p w14:paraId="1FE4095F" w14:textId="77777777" w:rsidR="006B28A2" w:rsidRPr="00485E96" w:rsidRDefault="006B28A2" w:rsidP="00963982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ДхВхТхВ.р.ч.(высота рабочей части) 165х22х0,4х6</w:t>
            </w:r>
          </w:p>
          <w:p w14:paraId="0A484AF2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1.Материал: высокоуглеродистая сталь.</w:t>
            </w:r>
          </w:p>
          <w:p w14:paraId="126FD9B1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2.На режущей поверхности ножа не допускаются:</w:t>
            </w:r>
          </w:p>
          <w:p w14:paraId="67FF227B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-задиры длинной более 0,5 мм;</w:t>
            </w:r>
          </w:p>
          <w:p w14:paraId="41DAB7F4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-глубина задиров не должна превышать 0,05 мм;</w:t>
            </w:r>
          </w:p>
          <w:p w14:paraId="7ECFDB5C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 xml:space="preserve">3.Срок эксплуатации ножа до притупления режущей части не менее 50000 надрезов, через слой керамической карты толщиной </w:t>
            </w:r>
            <w:r w:rsidRPr="00485E96">
              <w:rPr>
                <w:sz w:val="22"/>
                <w:szCs w:val="22"/>
                <w:lang w:val="en-US"/>
              </w:rPr>
              <w:t>min</w:t>
            </w:r>
            <w:r w:rsidRPr="00485E96">
              <w:rPr>
                <w:sz w:val="22"/>
                <w:szCs w:val="22"/>
              </w:rPr>
              <w:t>. 2,5 мм.</w:t>
            </w:r>
          </w:p>
          <w:p w14:paraId="071F62D1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4.Нож в процессе эксплуатации на оборудовании не должен подвергаться изгибу.</w:t>
            </w:r>
          </w:p>
          <w:p w14:paraId="5A1EB248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 xml:space="preserve">5. Образование трапеции после резки керамической карты должно не превышать 0,1 мм на сторону при высоте реза выше 3,5 мм. </w:t>
            </w:r>
          </w:p>
          <w:p w14:paraId="66AA637F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6.Смещение оси симметрии ножа относительно режущей кромки не допускается.</w:t>
            </w:r>
          </w:p>
          <w:p w14:paraId="31B7FC31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7. Нож должен иметь двойной угол заточки.</w:t>
            </w:r>
          </w:p>
          <w:p w14:paraId="7A52C3B5" w14:textId="77777777" w:rsidR="006B28A2" w:rsidRPr="00485E96" w:rsidRDefault="006B28A2" w:rsidP="00963982">
            <w:pPr>
              <w:pStyle w:val="af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8. Нож применяется на установках резки:</w:t>
            </w:r>
          </w:p>
          <w:p w14:paraId="542AE3C6" w14:textId="77777777" w:rsidR="006B28A2" w:rsidRPr="00485E96" w:rsidRDefault="006B28A2" w:rsidP="00963982">
            <w:pPr>
              <w:jc w:val="both"/>
              <w:rPr>
                <w:sz w:val="22"/>
                <w:szCs w:val="22"/>
              </w:rPr>
            </w:pPr>
            <w:r w:rsidRPr="00485E96">
              <w:rPr>
                <w:sz w:val="22"/>
                <w:szCs w:val="22"/>
              </w:rPr>
              <w:t>СМ-15, см. Приложение №2</w:t>
            </w:r>
          </w:p>
        </w:tc>
        <w:tc>
          <w:tcPr>
            <w:tcW w:w="1276" w:type="dxa"/>
          </w:tcPr>
          <w:p w14:paraId="0C7107DD" w14:textId="77777777" w:rsidR="006B28A2" w:rsidRPr="00485E96" w:rsidRDefault="006B28A2" w:rsidP="00963982">
            <w:pPr>
              <w:jc w:val="lef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485E96">
              <w:rPr>
                <w:rFonts w:eastAsia="Times New Roman" w:cs="Times New Roman"/>
                <w:sz w:val="22"/>
                <w:szCs w:val="22"/>
                <w:lang w:eastAsia="ru-RU"/>
              </w:rPr>
              <w:t>20</w:t>
            </w:r>
          </w:p>
        </w:tc>
      </w:tr>
    </w:tbl>
    <w:p w14:paraId="06627125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rFonts w:eastAsia="Arial Unicode MS" w:cs="Mangal"/>
          <w:b/>
          <w:kern w:val="3"/>
          <w:sz w:val="24"/>
          <w:lang w:eastAsia="zh-CN" w:bidi="hi-IN"/>
        </w:rPr>
        <w:lastRenderedPageBreak/>
        <w:t>5.</w:t>
      </w:r>
      <w:r w:rsidRPr="00485E96">
        <w:rPr>
          <w:sz w:val="24"/>
        </w:rPr>
        <w:t xml:space="preserve"> </w:t>
      </w:r>
      <w:r w:rsidRPr="00485E96">
        <w:rPr>
          <w:b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099B518A" w14:textId="65F46C70" w:rsidR="006B28A2" w:rsidRPr="00485E96" w:rsidRDefault="006B28A2" w:rsidP="006B28A2">
      <w:pPr>
        <w:widowControl/>
        <w:tabs>
          <w:tab w:val="left" w:pos="567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485E96">
        <w:rPr>
          <w:rFonts w:eastAsia="Calibri" w:cs="Times New Roman"/>
          <w:kern w:val="0"/>
          <w:lang w:eastAsia="ru-RU" w:bidi="ar-SA"/>
        </w:rPr>
        <w:t xml:space="preserve">5.1 Поставщик должен обладать опытом поставок, аналогичных предмету закупок, не менее 2-х лет и предоставить справку о перечне и </w:t>
      </w:r>
      <w:r w:rsidR="00EA00F6" w:rsidRPr="0046707A">
        <w:rPr>
          <w:rFonts w:eastAsia="Calibri" w:cs="Times New Roman"/>
          <w:kern w:val="0"/>
          <w:lang w:eastAsia="ru-RU" w:bidi="ar-SA"/>
        </w:rPr>
        <w:t xml:space="preserve">годовых </w:t>
      </w:r>
      <w:r w:rsidRPr="0046707A">
        <w:rPr>
          <w:rFonts w:eastAsia="Calibri" w:cs="Times New Roman"/>
          <w:kern w:val="0"/>
          <w:lang w:eastAsia="ru-RU" w:bidi="ar-SA"/>
        </w:rPr>
        <w:t>объемах</w:t>
      </w:r>
      <w:r w:rsidRPr="00485E96">
        <w:rPr>
          <w:rFonts w:eastAsia="Calibri" w:cs="Times New Roman"/>
          <w:kern w:val="0"/>
          <w:lang w:eastAsia="ru-RU" w:bidi="ar-SA"/>
        </w:rPr>
        <w:t xml:space="preserve"> выполнения аналогичных договоров за период </w:t>
      </w:r>
      <w:r w:rsidR="0046707A" w:rsidRPr="0046707A">
        <w:rPr>
          <w:rFonts w:eastAsia="Calibri" w:cs="Times New Roman"/>
          <w:kern w:val="0"/>
          <w:lang w:eastAsia="ru-RU" w:bidi="ar-SA"/>
        </w:rPr>
        <w:t>2024-2026</w:t>
      </w:r>
      <w:r w:rsidRPr="0046707A">
        <w:rPr>
          <w:rFonts w:eastAsia="Calibri" w:cs="Times New Roman"/>
          <w:kern w:val="0"/>
          <w:lang w:eastAsia="ru-RU" w:bidi="ar-SA"/>
        </w:rPr>
        <w:t>гг.</w:t>
      </w:r>
      <w:bookmarkStart w:id="0" w:name="_GoBack"/>
      <w:bookmarkEnd w:id="0"/>
    </w:p>
    <w:p w14:paraId="2693DE58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5.2 Одновременно с передачей Товара передаются все необходимые принадлежности Товара, а также все относящиеся к нему документы – сертификат соответствия Товара требованиям технических регламентов, положениям, стандартам, сводов правил, установленных для данного вида Товара.</w:t>
      </w:r>
    </w:p>
    <w:p w14:paraId="6335426D" w14:textId="77777777" w:rsidR="00AC7EB3" w:rsidRPr="00485E96" w:rsidRDefault="00AC7EB3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 w:cs="Mangal"/>
          <w:b/>
          <w:kern w:val="3"/>
          <w:sz w:val="24"/>
          <w:lang w:eastAsia="zh-CN" w:bidi="hi-IN"/>
        </w:rPr>
      </w:pPr>
    </w:p>
    <w:p w14:paraId="11C5AD30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rFonts w:eastAsia="Arial Unicode MS" w:cs="Mangal"/>
          <w:b/>
          <w:kern w:val="3"/>
          <w:sz w:val="24"/>
          <w:lang w:eastAsia="zh-CN" w:bidi="hi-IN"/>
        </w:rPr>
        <w:t>6.</w:t>
      </w:r>
      <w:r w:rsidRPr="00485E96">
        <w:rPr>
          <w:sz w:val="24"/>
        </w:rPr>
        <w:t xml:space="preserve"> </w:t>
      </w:r>
      <w:r w:rsidRPr="00485E96">
        <w:rPr>
          <w:b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6791CE65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 xml:space="preserve">6.1 </w:t>
      </w:r>
      <w:r w:rsidRPr="00485E96">
        <w:rPr>
          <w:rFonts w:eastAsia="Times New Roman"/>
          <w:sz w:val="24"/>
        </w:rPr>
        <w:t>Гарантийный срок хранения на поставляемые товары должен быть не меньше срока гарантии завода-производителя, но не менее 12 месяцев с момента поставки Товара на склад Заказчика.</w:t>
      </w:r>
    </w:p>
    <w:p w14:paraId="5FA7EF3A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6.2 Покупатель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14:paraId="48916B8C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6.3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60 (шестидесяти) календарных дней с момента соответствующего уведомления (рекламации).</w:t>
      </w:r>
    </w:p>
    <w:p w14:paraId="0DD7ADC8" w14:textId="72FF949A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6.4 Срок, в течени</w:t>
      </w:r>
      <w:r w:rsidR="000C4D8E">
        <w:rPr>
          <w:sz w:val="24"/>
        </w:rPr>
        <w:t>е</w:t>
      </w:r>
      <w:r w:rsidRPr="00485E96">
        <w:rPr>
          <w:sz w:val="24"/>
        </w:rPr>
        <w:t xml:space="preserve"> которого «Поставщик» принимает претензии на обнаруженные дефекты после подписания товарной накладной в объеме технического задания должен быть не менее 12 (двенадцати) месяцев с момента поставки Товара на склад Заказчика</w:t>
      </w:r>
    </w:p>
    <w:p w14:paraId="0D42283E" w14:textId="77777777" w:rsidR="00AC7EB3" w:rsidRPr="00485E96" w:rsidRDefault="00AC7EB3" w:rsidP="006B28A2">
      <w:pPr>
        <w:jc w:val="both"/>
        <w:rPr>
          <w:b/>
        </w:rPr>
      </w:pPr>
    </w:p>
    <w:p w14:paraId="263295EB" w14:textId="77777777" w:rsidR="006B28A2" w:rsidRPr="00485E96" w:rsidRDefault="006B28A2" w:rsidP="006B28A2">
      <w:pPr>
        <w:jc w:val="both"/>
        <w:rPr>
          <w:rFonts w:eastAsia="Times New Roman" w:cs="Times New Roman"/>
          <w:kern w:val="0"/>
          <w:lang w:eastAsia="ru-RU" w:bidi="ar-SA"/>
        </w:rPr>
      </w:pPr>
      <w:r w:rsidRPr="00485E96">
        <w:rPr>
          <w:b/>
        </w:rPr>
        <w:t>7.</w:t>
      </w:r>
      <w:r w:rsidRPr="00485E96">
        <w:t xml:space="preserve"> </w:t>
      </w:r>
      <w:r w:rsidRPr="00485E96">
        <w:rPr>
          <w:b/>
        </w:rPr>
        <w:t>Предпочтительный срок (дата, период) поставки МТР / выполнения работ / оказания услуг:</w:t>
      </w:r>
      <w:r w:rsidRPr="00485E96">
        <w:t xml:space="preserve"> </w:t>
      </w:r>
      <w:r w:rsidRPr="00485E96">
        <w:rPr>
          <w:rFonts w:eastAsia="Calibri" w:cs="Times New Roman"/>
          <w:kern w:val="0"/>
          <w:lang w:eastAsia="ru-RU" w:bidi="ar-SA"/>
        </w:rPr>
        <w:t>Поставка Товара осуществляется Поставщиком в течение 180 (ста восьмидесяти) календарных дней с момента подписания договора между сторонами. Досрочная поставка Товара по договору допускается после получения предварительного согласия Заказчика.</w:t>
      </w:r>
    </w:p>
    <w:p w14:paraId="3E0E816E" w14:textId="77777777" w:rsidR="00AC7EB3" w:rsidRPr="00485E96" w:rsidRDefault="00AC7EB3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 w:cs="Mangal"/>
          <w:b/>
          <w:kern w:val="3"/>
          <w:sz w:val="24"/>
          <w:lang w:eastAsia="zh-CN" w:bidi="hi-IN"/>
        </w:rPr>
      </w:pPr>
    </w:p>
    <w:p w14:paraId="7DAE1E0D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Arial Unicode MS" w:cs="Mangal"/>
          <w:b/>
          <w:kern w:val="3"/>
          <w:sz w:val="24"/>
          <w:lang w:eastAsia="zh-CN" w:bidi="hi-IN"/>
        </w:rPr>
      </w:pPr>
      <w:r w:rsidRPr="00485E96">
        <w:rPr>
          <w:rFonts w:eastAsia="Arial Unicode MS" w:cs="Mangal"/>
          <w:b/>
          <w:kern w:val="3"/>
          <w:sz w:val="24"/>
          <w:lang w:eastAsia="zh-CN" w:bidi="hi-IN"/>
        </w:rPr>
        <w:t>8.</w:t>
      </w:r>
      <w:r w:rsidRPr="00485E96">
        <w:rPr>
          <w:sz w:val="24"/>
        </w:rPr>
        <w:t xml:space="preserve"> </w:t>
      </w:r>
      <w:r w:rsidRPr="00485E96">
        <w:rPr>
          <w:rFonts w:eastAsia="Arial Unicode MS" w:cs="Mangal"/>
          <w:b/>
          <w:kern w:val="3"/>
          <w:sz w:val="24"/>
          <w:lang w:eastAsia="zh-CN" w:bidi="hi-IN"/>
        </w:rPr>
        <w:t>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1BC3D615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8.1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42F892C2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8.2 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4D88278F" w14:textId="77777777" w:rsidR="00AC7EB3" w:rsidRPr="00485E96" w:rsidRDefault="00AC7EB3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5522FFFB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85E96">
        <w:rPr>
          <w:b/>
          <w:sz w:val="24"/>
        </w:rPr>
        <w:t>9. Иное</w:t>
      </w:r>
    </w:p>
    <w:p w14:paraId="3AC3226A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85E96">
        <w:rPr>
          <w:b/>
          <w:sz w:val="24"/>
        </w:rPr>
        <w:t>9.1.Требования к упаковке Товара</w:t>
      </w:r>
    </w:p>
    <w:p w14:paraId="6B0C1B5D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9.1.1 Упаковка должна быть завода-производителя без повреждений и нарушений целостности, в надлежащей оригинальной таре.</w:t>
      </w:r>
    </w:p>
    <w:p w14:paraId="4A82BD57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9.1.2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14A68481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 xml:space="preserve">9.1.3 Упаковка и маркировка должны содержать все признаки установленные производителем. </w:t>
      </w:r>
    </w:p>
    <w:p w14:paraId="533610CB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9.1.4 Маркировка упаковки должна строго соответствовать маркировке Товара.</w:t>
      </w:r>
    </w:p>
    <w:p w14:paraId="5C2F23F8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9.1.5 На упаковочной таре должна быть четко нанесена следующая информация:</w:t>
      </w:r>
    </w:p>
    <w:p w14:paraId="1783D456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-полное наименование Товара в соответствии с каталогом Поставщика</w:t>
      </w:r>
    </w:p>
    <w:p w14:paraId="3775A8A8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-страна производитель и количество товара в упаковке</w:t>
      </w:r>
    </w:p>
    <w:p w14:paraId="37D3FE76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-товарный знак завода изготовителя, дата изготовления</w:t>
      </w:r>
    </w:p>
    <w:p w14:paraId="5AD5CF01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85E96">
        <w:rPr>
          <w:b/>
          <w:sz w:val="24"/>
        </w:rPr>
        <w:t>9.2. Требование к качеству Товара:</w:t>
      </w:r>
    </w:p>
    <w:p w14:paraId="577346E8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9.2.1 Товар должен быть новым с датой изготовления не ранее 2026г., не бывшим в эксплуатации, не восстановленным, не иметь дефектов, связанных с материалами или работой по их изготовлению.</w:t>
      </w:r>
    </w:p>
    <w:p w14:paraId="7C74218C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lastRenderedPageBreak/>
        <w:t>9.2.2 Товар должен соответствовать характеристикам, заявленным в техническом задании,</w:t>
      </w:r>
    </w:p>
    <w:p w14:paraId="0E37EDF3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9.2.3 Товар должен быть без каких-либо ограничений (залог, запрет, арест и т.д.), свободно обращаться на территории РФ.</w:t>
      </w:r>
    </w:p>
    <w:p w14:paraId="12B040F2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85E96">
        <w:rPr>
          <w:b/>
          <w:sz w:val="24"/>
        </w:rPr>
        <w:t>9.3 Требование к безопасности Товара</w:t>
      </w:r>
    </w:p>
    <w:p w14:paraId="0EB84A33" w14:textId="77777777" w:rsidR="006B28A2" w:rsidRPr="00485E96" w:rsidRDefault="006B28A2" w:rsidP="006B28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85E96">
        <w:rPr>
          <w:sz w:val="24"/>
        </w:rPr>
        <w:t>9.3.1 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468E153A" w14:textId="77777777" w:rsidR="00950B53" w:rsidRPr="00485E96" w:rsidRDefault="00950B53" w:rsidP="006B28A2">
      <w:pPr>
        <w:jc w:val="both"/>
        <w:rPr>
          <w:rFonts w:cs="Times New Roman"/>
        </w:rPr>
      </w:pPr>
    </w:p>
    <w:p w14:paraId="1C5D267F" w14:textId="77777777" w:rsidR="00950B53" w:rsidRDefault="00950B53" w:rsidP="006B28A2">
      <w:pPr>
        <w:jc w:val="both"/>
        <w:rPr>
          <w:rFonts w:cs="Times New Roman"/>
        </w:rPr>
      </w:pPr>
    </w:p>
    <w:p w14:paraId="02DA5671" w14:textId="77777777" w:rsidR="00482177" w:rsidRDefault="00482177" w:rsidP="006B28A2">
      <w:pPr>
        <w:jc w:val="both"/>
        <w:rPr>
          <w:rFonts w:cs="Times New Roman"/>
        </w:rPr>
      </w:pPr>
    </w:p>
    <w:p w14:paraId="0D32D584" w14:textId="77777777" w:rsidR="00482177" w:rsidRDefault="00482177" w:rsidP="006B28A2">
      <w:pPr>
        <w:jc w:val="both"/>
        <w:rPr>
          <w:rFonts w:cs="Times New Roman"/>
        </w:rPr>
      </w:pPr>
    </w:p>
    <w:p w14:paraId="7235DFBA" w14:textId="77777777" w:rsidR="00482177" w:rsidRDefault="00482177" w:rsidP="006B28A2">
      <w:pPr>
        <w:jc w:val="both"/>
        <w:rPr>
          <w:rFonts w:cs="Times New Roman"/>
        </w:rPr>
      </w:pPr>
    </w:p>
    <w:p w14:paraId="17D4CAF0" w14:textId="77777777" w:rsidR="00482177" w:rsidRDefault="00482177" w:rsidP="006B28A2">
      <w:pPr>
        <w:jc w:val="both"/>
        <w:rPr>
          <w:rFonts w:cs="Times New Roman"/>
        </w:rPr>
      </w:pPr>
    </w:p>
    <w:p w14:paraId="597A24CA" w14:textId="77777777" w:rsidR="00482177" w:rsidRDefault="00482177" w:rsidP="006B28A2">
      <w:pPr>
        <w:jc w:val="both"/>
        <w:rPr>
          <w:rFonts w:cs="Times New Roman"/>
        </w:rPr>
      </w:pPr>
    </w:p>
    <w:p w14:paraId="3DE23DCA" w14:textId="77777777" w:rsidR="00482177" w:rsidRDefault="00482177" w:rsidP="006B28A2">
      <w:pPr>
        <w:jc w:val="both"/>
        <w:rPr>
          <w:rFonts w:cs="Times New Roman"/>
        </w:rPr>
      </w:pPr>
    </w:p>
    <w:p w14:paraId="2B693125" w14:textId="77777777" w:rsidR="00482177" w:rsidRDefault="00482177" w:rsidP="006B28A2">
      <w:pPr>
        <w:jc w:val="both"/>
        <w:rPr>
          <w:rFonts w:cs="Times New Roman"/>
        </w:rPr>
      </w:pPr>
    </w:p>
    <w:p w14:paraId="7D8F2C35" w14:textId="77777777" w:rsidR="00482177" w:rsidRDefault="00482177" w:rsidP="006B28A2">
      <w:pPr>
        <w:jc w:val="both"/>
        <w:rPr>
          <w:rFonts w:cs="Times New Roman"/>
        </w:rPr>
      </w:pPr>
    </w:p>
    <w:p w14:paraId="789FF04D" w14:textId="77777777" w:rsidR="00482177" w:rsidRDefault="00482177" w:rsidP="006B28A2">
      <w:pPr>
        <w:jc w:val="both"/>
        <w:rPr>
          <w:rFonts w:cs="Times New Roman"/>
        </w:rPr>
      </w:pPr>
    </w:p>
    <w:p w14:paraId="2AD2AE57" w14:textId="77777777" w:rsidR="00482177" w:rsidRDefault="00482177" w:rsidP="006B28A2">
      <w:pPr>
        <w:jc w:val="both"/>
        <w:rPr>
          <w:rFonts w:cs="Times New Roman"/>
        </w:rPr>
      </w:pPr>
    </w:p>
    <w:p w14:paraId="6F76F686" w14:textId="77777777" w:rsidR="00482177" w:rsidRDefault="00482177" w:rsidP="006B28A2">
      <w:pPr>
        <w:jc w:val="both"/>
        <w:rPr>
          <w:rFonts w:cs="Times New Roman"/>
        </w:rPr>
      </w:pPr>
    </w:p>
    <w:p w14:paraId="41DC785A" w14:textId="77777777" w:rsidR="00482177" w:rsidRDefault="00482177" w:rsidP="006B28A2">
      <w:pPr>
        <w:jc w:val="both"/>
        <w:rPr>
          <w:rFonts w:cs="Times New Roman"/>
        </w:rPr>
      </w:pPr>
    </w:p>
    <w:p w14:paraId="4201F055" w14:textId="77777777" w:rsidR="00482177" w:rsidRDefault="00482177" w:rsidP="006B28A2">
      <w:pPr>
        <w:jc w:val="both"/>
        <w:rPr>
          <w:rFonts w:cs="Times New Roman"/>
        </w:rPr>
      </w:pPr>
    </w:p>
    <w:p w14:paraId="5F6DCC56" w14:textId="77777777" w:rsidR="00482177" w:rsidRDefault="00482177" w:rsidP="006B28A2">
      <w:pPr>
        <w:jc w:val="both"/>
        <w:rPr>
          <w:rFonts w:cs="Times New Roman"/>
        </w:rPr>
      </w:pPr>
    </w:p>
    <w:p w14:paraId="1244E8D2" w14:textId="77777777" w:rsidR="00482177" w:rsidRDefault="00482177" w:rsidP="006B28A2">
      <w:pPr>
        <w:jc w:val="both"/>
        <w:rPr>
          <w:rFonts w:cs="Times New Roman"/>
        </w:rPr>
      </w:pPr>
    </w:p>
    <w:p w14:paraId="78A47124" w14:textId="77777777" w:rsidR="00482177" w:rsidRDefault="00482177" w:rsidP="006B28A2">
      <w:pPr>
        <w:jc w:val="both"/>
        <w:rPr>
          <w:rFonts w:cs="Times New Roman"/>
        </w:rPr>
      </w:pPr>
    </w:p>
    <w:p w14:paraId="57955C66" w14:textId="77777777" w:rsidR="00482177" w:rsidRDefault="00482177" w:rsidP="006B28A2">
      <w:pPr>
        <w:jc w:val="both"/>
        <w:rPr>
          <w:rFonts w:cs="Times New Roman"/>
        </w:rPr>
      </w:pPr>
    </w:p>
    <w:p w14:paraId="1806ABAB" w14:textId="77777777" w:rsidR="00482177" w:rsidRDefault="00482177" w:rsidP="006B28A2">
      <w:pPr>
        <w:jc w:val="both"/>
        <w:rPr>
          <w:rFonts w:cs="Times New Roman"/>
        </w:rPr>
      </w:pPr>
    </w:p>
    <w:p w14:paraId="52F48734" w14:textId="77777777" w:rsidR="00482177" w:rsidRDefault="00482177" w:rsidP="006B28A2">
      <w:pPr>
        <w:jc w:val="both"/>
        <w:rPr>
          <w:rFonts w:cs="Times New Roman"/>
        </w:rPr>
      </w:pPr>
    </w:p>
    <w:p w14:paraId="09F3A5B1" w14:textId="77777777" w:rsidR="00482177" w:rsidRDefault="00482177" w:rsidP="006B28A2">
      <w:pPr>
        <w:jc w:val="both"/>
        <w:rPr>
          <w:rFonts w:cs="Times New Roman"/>
        </w:rPr>
      </w:pPr>
    </w:p>
    <w:p w14:paraId="63283BEF" w14:textId="77777777" w:rsidR="00482177" w:rsidRDefault="00482177" w:rsidP="006B28A2">
      <w:pPr>
        <w:jc w:val="both"/>
        <w:rPr>
          <w:rFonts w:cs="Times New Roman"/>
        </w:rPr>
      </w:pPr>
    </w:p>
    <w:p w14:paraId="1990285A" w14:textId="77777777" w:rsidR="00482177" w:rsidRDefault="00482177" w:rsidP="006B28A2">
      <w:pPr>
        <w:jc w:val="both"/>
        <w:rPr>
          <w:rFonts w:cs="Times New Roman"/>
        </w:rPr>
      </w:pPr>
    </w:p>
    <w:p w14:paraId="4A68C715" w14:textId="77777777" w:rsidR="00482177" w:rsidRDefault="00482177" w:rsidP="006B28A2">
      <w:pPr>
        <w:jc w:val="both"/>
        <w:rPr>
          <w:rFonts w:cs="Times New Roman"/>
        </w:rPr>
      </w:pPr>
    </w:p>
    <w:p w14:paraId="30AA47EC" w14:textId="77777777" w:rsidR="00482177" w:rsidRDefault="00482177" w:rsidP="006B28A2">
      <w:pPr>
        <w:jc w:val="both"/>
        <w:rPr>
          <w:rFonts w:cs="Times New Roman"/>
        </w:rPr>
      </w:pPr>
    </w:p>
    <w:p w14:paraId="0F95F3AA" w14:textId="77777777" w:rsidR="00482177" w:rsidRDefault="00482177" w:rsidP="006B28A2">
      <w:pPr>
        <w:jc w:val="both"/>
        <w:rPr>
          <w:rFonts w:cs="Times New Roman"/>
        </w:rPr>
      </w:pPr>
    </w:p>
    <w:p w14:paraId="06B18CD0" w14:textId="77777777" w:rsidR="00482177" w:rsidRDefault="00482177" w:rsidP="006B28A2">
      <w:pPr>
        <w:jc w:val="both"/>
        <w:rPr>
          <w:rFonts w:cs="Times New Roman"/>
        </w:rPr>
      </w:pPr>
    </w:p>
    <w:p w14:paraId="6473C90C" w14:textId="77777777" w:rsidR="00482177" w:rsidRDefault="00482177" w:rsidP="006B28A2">
      <w:pPr>
        <w:jc w:val="both"/>
        <w:rPr>
          <w:rFonts w:cs="Times New Roman"/>
        </w:rPr>
      </w:pPr>
    </w:p>
    <w:p w14:paraId="48F4C81F" w14:textId="77777777" w:rsidR="00482177" w:rsidRDefault="00482177" w:rsidP="006B28A2">
      <w:pPr>
        <w:jc w:val="both"/>
        <w:rPr>
          <w:rFonts w:cs="Times New Roman"/>
        </w:rPr>
      </w:pPr>
    </w:p>
    <w:p w14:paraId="71AE2347" w14:textId="77777777" w:rsidR="00482177" w:rsidRDefault="00482177" w:rsidP="006B28A2">
      <w:pPr>
        <w:jc w:val="both"/>
        <w:rPr>
          <w:rFonts w:cs="Times New Roman"/>
        </w:rPr>
      </w:pPr>
    </w:p>
    <w:p w14:paraId="408C48B7" w14:textId="77777777" w:rsidR="00482177" w:rsidRDefault="00482177" w:rsidP="006B28A2">
      <w:pPr>
        <w:jc w:val="both"/>
        <w:rPr>
          <w:rFonts w:cs="Times New Roman"/>
        </w:rPr>
      </w:pPr>
    </w:p>
    <w:p w14:paraId="60CE59F0" w14:textId="77777777" w:rsidR="00482177" w:rsidRDefault="00482177" w:rsidP="006B28A2">
      <w:pPr>
        <w:jc w:val="both"/>
        <w:rPr>
          <w:rFonts w:cs="Times New Roman"/>
        </w:rPr>
      </w:pPr>
    </w:p>
    <w:p w14:paraId="675D34A3" w14:textId="77777777" w:rsidR="00482177" w:rsidRDefault="00482177" w:rsidP="006B28A2">
      <w:pPr>
        <w:jc w:val="both"/>
        <w:rPr>
          <w:rFonts w:cs="Times New Roman"/>
        </w:rPr>
      </w:pPr>
    </w:p>
    <w:p w14:paraId="7DB932FE" w14:textId="77777777" w:rsidR="00482177" w:rsidRDefault="00482177" w:rsidP="006B28A2">
      <w:pPr>
        <w:jc w:val="both"/>
        <w:rPr>
          <w:rFonts w:cs="Times New Roman"/>
        </w:rPr>
      </w:pPr>
    </w:p>
    <w:p w14:paraId="44E63C0D" w14:textId="77777777" w:rsidR="00482177" w:rsidRDefault="00482177" w:rsidP="006B28A2">
      <w:pPr>
        <w:jc w:val="both"/>
        <w:rPr>
          <w:rFonts w:cs="Times New Roman"/>
        </w:rPr>
      </w:pPr>
    </w:p>
    <w:p w14:paraId="4F9A8947" w14:textId="77777777" w:rsidR="00482177" w:rsidRDefault="00482177" w:rsidP="006B28A2">
      <w:pPr>
        <w:jc w:val="both"/>
        <w:rPr>
          <w:rFonts w:cs="Times New Roman"/>
        </w:rPr>
      </w:pPr>
    </w:p>
    <w:p w14:paraId="7691385D" w14:textId="77777777" w:rsidR="00482177" w:rsidRDefault="00482177" w:rsidP="006B28A2">
      <w:pPr>
        <w:jc w:val="both"/>
        <w:rPr>
          <w:rFonts w:cs="Times New Roman"/>
        </w:rPr>
      </w:pPr>
    </w:p>
    <w:p w14:paraId="3C2C443E" w14:textId="77777777" w:rsidR="00482177" w:rsidRDefault="00482177" w:rsidP="006B28A2">
      <w:pPr>
        <w:jc w:val="both"/>
        <w:rPr>
          <w:rFonts w:cs="Times New Roman"/>
        </w:rPr>
      </w:pPr>
    </w:p>
    <w:p w14:paraId="0942CD20" w14:textId="77777777" w:rsidR="00482177" w:rsidRDefault="00482177" w:rsidP="006B28A2">
      <w:pPr>
        <w:jc w:val="both"/>
        <w:rPr>
          <w:rFonts w:cs="Times New Roman"/>
        </w:rPr>
      </w:pPr>
    </w:p>
    <w:p w14:paraId="62C40CDB" w14:textId="77777777" w:rsidR="00482177" w:rsidRDefault="00482177" w:rsidP="006B28A2">
      <w:pPr>
        <w:jc w:val="both"/>
        <w:rPr>
          <w:rFonts w:cs="Times New Roman"/>
        </w:rPr>
      </w:pPr>
    </w:p>
    <w:p w14:paraId="162E0B4C" w14:textId="77777777" w:rsidR="00482177" w:rsidRDefault="00482177" w:rsidP="006B28A2">
      <w:pPr>
        <w:jc w:val="both"/>
        <w:rPr>
          <w:rFonts w:cs="Times New Roman"/>
        </w:rPr>
      </w:pPr>
    </w:p>
    <w:p w14:paraId="7F741EFF" w14:textId="77777777" w:rsidR="00482177" w:rsidRDefault="00482177" w:rsidP="006B28A2">
      <w:pPr>
        <w:jc w:val="both"/>
        <w:rPr>
          <w:rFonts w:cs="Times New Roman"/>
        </w:rPr>
      </w:pPr>
    </w:p>
    <w:p w14:paraId="24D62C47" w14:textId="77777777" w:rsidR="00482177" w:rsidRDefault="00482177" w:rsidP="006B28A2">
      <w:pPr>
        <w:jc w:val="both"/>
        <w:rPr>
          <w:rFonts w:cs="Times New Roman"/>
        </w:rPr>
      </w:pPr>
    </w:p>
    <w:p w14:paraId="476D5B36" w14:textId="77777777" w:rsidR="00482177" w:rsidRDefault="00482177" w:rsidP="006B28A2">
      <w:pPr>
        <w:jc w:val="both"/>
        <w:rPr>
          <w:rFonts w:cs="Times New Roman"/>
        </w:rPr>
      </w:pPr>
    </w:p>
    <w:p w14:paraId="49510208" w14:textId="77777777" w:rsidR="00482177" w:rsidRDefault="00482177" w:rsidP="006B28A2">
      <w:pPr>
        <w:jc w:val="both"/>
        <w:rPr>
          <w:rFonts w:cs="Times New Roman"/>
        </w:rPr>
      </w:pPr>
    </w:p>
    <w:p w14:paraId="43C7B776" w14:textId="77777777" w:rsidR="00482177" w:rsidRDefault="00482177" w:rsidP="006B28A2">
      <w:pPr>
        <w:jc w:val="both"/>
        <w:rPr>
          <w:rFonts w:cs="Times New Roman"/>
        </w:rPr>
      </w:pPr>
    </w:p>
    <w:p w14:paraId="5FD5F970" w14:textId="77777777" w:rsidR="00482177" w:rsidRPr="00485E96" w:rsidRDefault="00482177" w:rsidP="006B28A2">
      <w:pPr>
        <w:jc w:val="both"/>
        <w:rPr>
          <w:rFonts w:cs="Times New Roman"/>
        </w:rPr>
      </w:pPr>
    </w:p>
    <w:p w14:paraId="1DEAC7E1" w14:textId="77777777" w:rsidR="006B28A2" w:rsidRDefault="006B28A2" w:rsidP="006B28A2">
      <w:pPr>
        <w:jc w:val="both"/>
        <w:rPr>
          <w:rFonts w:cs="Times New Roman"/>
        </w:rPr>
      </w:pPr>
    </w:p>
    <w:p w14:paraId="5302CF64" w14:textId="77777777" w:rsidR="006B28A2" w:rsidRPr="005B64D9" w:rsidRDefault="006B28A2" w:rsidP="006B28A2">
      <w:pPr>
        <w:rPr>
          <w:rFonts w:cs="Times New Roman"/>
        </w:rPr>
      </w:pPr>
      <w:r>
        <w:rPr>
          <w:rFonts w:cs="Times New Roman"/>
        </w:rPr>
        <w:t>Приложение №1</w:t>
      </w:r>
    </w:p>
    <w:p w14:paraId="2DDB0233" w14:textId="77777777" w:rsidR="006B28A2" w:rsidRDefault="006B28A2" w:rsidP="006B28A2">
      <w:pPr>
        <w:jc w:val="center"/>
        <w:rPr>
          <w:noProof/>
          <w:lang w:eastAsia="ru-RU" w:bidi="ar-SA"/>
        </w:rPr>
      </w:pPr>
    </w:p>
    <w:p w14:paraId="45F03452" w14:textId="77777777" w:rsidR="006B28A2" w:rsidRDefault="006B28A2" w:rsidP="006B28A2">
      <w:pPr>
        <w:jc w:val="center"/>
        <w:rPr>
          <w:rFonts w:eastAsia="Times New Roman" w:cs="Times New Roman"/>
          <w:noProof/>
          <w:szCs w:val="2"/>
          <w:lang w:eastAsia="ru-RU" w:bidi="ar-SA"/>
        </w:rPr>
      </w:pPr>
      <w:r>
        <w:rPr>
          <w:noProof/>
          <w:lang w:eastAsia="ru-RU" w:bidi="ar-SA"/>
        </w:rPr>
        <w:drawing>
          <wp:inline distT="0" distB="0" distL="0" distR="0" wp14:anchorId="0288B2E2" wp14:editId="51432E50">
            <wp:extent cx="5980068" cy="658195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ртеж ножа высотой 24 мм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694"/>
                    <a:stretch/>
                  </pic:blipFill>
                  <pic:spPr bwMode="auto">
                    <a:xfrm>
                      <a:off x="0" y="0"/>
                      <a:ext cx="6001536" cy="66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1406CE" w14:textId="77777777" w:rsidR="006B28A2" w:rsidRPr="00DC6076" w:rsidRDefault="006B28A2" w:rsidP="006B28A2">
      <w:pPr>
        <w:rPr>
          <w:rFonts w:eastAsia="Times New Roman" w:cs="Times New Roman"/>
          <w:szCs w:val="2"/>
          <w:lang w:eastAsia="ru-RU" w:bidi="ar-SA"/>
        </w:rPr>
      </w:pPr>
    </w:p>
    <w:p w14:paraId="3A55DE95" w14:textId="77777777" w:rsidR="006B28A2" w:rsidRPr="00DC6076" w:rsidRDefault="006B28A2" w:rsidP="006B28A2">
      <w:pPr>
        <w:rPr>
          <w:rFonts w:eastAsia="Times New Roman" w:cs="Times New Roman"/>
          <w:szCs w:val="2"/>
          <w:lang w:eastAsia="ru-RU" w:bidi="ar-SA"/>
        </w:rPr>
      </w:pPr>
    </w:p>
    <w:p w14:paraId="0B48DA7D" w14:textId="77777777" w:rsidR="006B28A2" w:rsidRPr="00DC6076" w:rsidRDefault="006B28A2" w:rsidP="006B28A2">
      <w:pPr>
        <w:rPr>
          <w:rFonts w:eastAsia="Times New Roman" w:cs="Times New Roman"/>
          <w:szCs w:val="2"/>
          <w:lang w:eastAsia="ru-RU" w:bidi="ar-SA"/>
        </w:rPr>
      </w:pPr>
    </w:p>
    <w:p w14:paraId="04F2B785" w14:textId="77777777" w:rsidR="006B28A2" w:rsidRPr="00DC6076" w:rsidRDefault="006B28A2" w:rsidP="006B28A2">
      <w:pPr>
        <w:rPr>
          <w:rFonts w:eastAsia="Times New Roman" w:cs="Times New Roman"/>
          <w:szCs w:val="2"/>
          <w:lang w:eastAsia="ru-RU" w:bidi="ar-SA"/>
        </w:rPr>
      </w:pPr>
    </w:p>
    <w:p w14:paraId="6E770F14" w14:textId="77777777" w:rsidR="006B28A2" w:rsidRPr="00DC6076" w:rsidRDefault="006B28A2" w:rsidP="006B28A2">
      <w:pPr>
        <w:rPr>
          <w:rFonts w:eastAsia="Times New Roman" w:cs="Times New Roman"/>
          <w:szCs w:val="2"/>
          <w:lang w:eastAsia="ru-RU" w:bidi="ar-SA"/>
        </w:rPr>
      </w:pPr>
    </w:p>
    <w:p w14:paraId="688A6115" w14:textId="77777777" w:rsidR="006B28A2" w:rsidRPr="00DC6076" w:rsidRDefault="006B28A2" w:rsidP="006B28A2">
      <w:pPr>
        <w:rPr>
          <w:rFonts w:eastAsia="Times New Roman" w:cs="Times New Roman"/>
          <w:szCs w:val="2"/>
          <w:lang w:eastAsia="ru-RU" w:bidi="ar-SA"/>
        </w:rPr>
      </w:pPr>
    </w:p>
    <w:p w14:paraId="1FBB5559" w14:textId="77777777" w:rsidR="006B28A2" w:rsidRDefault="006B28A2" w:rsidP="006B28A2">
      <w:pPr>
        <w:rPr>
          <w:rFonts w:eastAsia="Times New Roman" w:cs="Times New Roman"/>
          <w:szCs w:val="2"/>
          <w:lang w:eastAsia="ru-RU" w:bidi="ar-SA"/>
        </w:rPr>
      </w:pPr>
    </w:p>
    <w:p w14:paraId="70C5EE54" w14:textId="77777777" w:rsidR="006B28A2" w:rsidRDefault="006B28A2" w:rsidP="006B28A2">
      <w:pPr>
        <w:rPr>
          <w:rFonts w:eastAsia="Times New Roman" w:cs="Times New Roman"/>
          <w:szCs w:val="2"/>
          <w:lang w:eastAsia="ru-RU" w:bidi="ar-SA"/>
        </w:rPr>
      </w:pPr>
    </w:p>
    <w:p w14:paraId="7454F2CA" w14:textId="77777777" w:rsidR="006B28A2" w:rsidRPr="00DC6076" w:rsidRDefault="006B28A2" w:rsidP="006B28A2">
      <w:pPr>
        <w:tabs>
          <w:tab w:val="left" w:pos="645"/>
        </w:tabs>
        <w:jc w:val="left"/>
        <w:rPr>
          <w:rFonts w:eastAsia="Times New Roman" w:cs="Times New Roman"/>
          <w:szCs w:val="2"/>
          <w:lang w:eastAsia="ru-RU" w:bidi="ar-SA"/>
        </w:rPr>
      </w:pPr>
    </w:p>
    <w:p w14:paraId="79F32D56" w14:textId="77777777" w:rsidR="006B28A2" w:rsidRDefault="006B28A2" w:rsidP="006B28A2">
      <w:pPr>
        <w:jc w:val="center"/>
        <w:rPr>
          <w:rFonts w:eastAsia="Times New Roman" w:cs="Times New Roman"/>
          <w:noProof/>
          <w:szCs w:val="2"/>
          <w:lang w:eastAsia="ru-RU" w:bidi="ar-SA"/>
        </w:rPr>
      </w:pPr>
    </w:p>
    <w:p w14:paraId="011F231F" w14:textId="77777777" w:rsidR="006B28A2" w:rsidRDefault="006B28A2" w:rsidP="006B28A2">
      <w:pPr>
        <w:jc w:val="center"/>
        <w:rPr>
          <w:rFonts w:eastAsia="Times New Roman" w:cs="Times New Roman"/>
          <w:noProof/>
          <w:szCs w:val="2"/>
          <w:lang w:eastAsia="ru-RU" w:bidi="ar-SA"/>
        </w:rPr>
      </w:pPr>
    </w:p>
    <w:p w14:paraId="22931EE0" w14:textId="77777777" w:rsidR="006B28A2" w:rsidRDefault="006B28A2" w:rsidP="006B28A2">
      <w:pPr>
        <w:jc w:val="center"/>
        <w:rPr>
          <w:rFonts w:cs="Times New Roman"/>
        </w:rPr>
      </w:pPr>
    </w:p>
    <w:p w14:paraId="01143D37" w14:textId="77777777" w:rsidR="006B28A2" w:rsidRDefault="006B28A2" w:rsidP="006B28A2">
      <w:pPr>
        <w:jc w:val="both"/>
        <w:rPr>
          <w:rFonts w:cs="Times New Roman"/>
        </w:rPr>
      </w:pPr>
    </w:p>
    <w:p w14:paraId="007D0AB0" w14:textId="77777777" w:rsidR="006B28A2" w:rsidRDefault="006B28A2" w:rsidP="006B28A2">
      <w:pPr>
        <w:jc w:val="both"/>
        <w:rPr>
          <w:rFonts w:cs="Times New Roman"/>
        </w:rPr>
      </w:pPr>
    </w:p>
    <w:p w14:paraId="580FB766" w14:textId="77777777" w:rsidR="006B28A2" w:rsidRDefault="006B28A2" w:rsidP="006B28A2">
      <w:pPr>
        <w:rPr>
          <w:rFonts w:cs="Times New Roman"/>
        </w:rPr>
      </w:pPr>
      <w:r>
        <w:rPr>
          <w:rFonts w:cs="Times New Roman"/>
        </w:rPr>
        <w:lastRenderedPageBreak/>
        <w:t>Приложение №2</w:t>
      </w:r>
    </w:p>
    <w:p w14:paraId="6DFBAD40" w14:textId="77777777" w:rsidR="006B28A2" w:rsidRDefault="006B28A2" w:rsidP="006B28A2">
      <w:pPr>
        <w:jc w:val="both"/>
        <w:rPr>
          <w:rFonts w:cs="Times New Roman"/>
        </w:rPr>
      </w:pPr>
    </w:p>
    <w:p w14:paraId="6B325A59" w14:textId="77777777" w:rsidR="006B28A2" w:rsidRDefault="006B28A2" w:rsidP="006B28A2">
      <w:pPr>
        <w:rPr>
          <w:rFonts w:cs="Times New Roman"/>
        </w:rPr>
      </w:pPr>
    </w:p>
    <w:p w14:paraId="05C0E9F8" w14:textId="77777777" w:rsidR="006B28A2" w:rsidRDefault="006B28A2" w:rsidP="006B28A2">
      <w:pPr>
        <w:rPr>
          <w:rFonts w:cs="Times New Roman"/>
        </w:rPr>
      </w:pPr>
    </w:p>
    <w:p w14:paraId="54DC7648" w14:textId="77777777" w:rsidR="006B28A2" w:rsidRDefault="006B28A2" w:rsidP="006B28A2">
      <w:pPr>
        <w:rPr>
          <w:rFonts w:cs="Times New Roman"/>
        </w:rPr>
      </w:pPr>
    </w:p>
    <w:p w14:paraId="28B281EC" w14:textId="77777777" w:rsidR="006B28A2" w:rsidRDefault="006B28A2" w:rsidP="006B28A2">
      <w:pPr>
        <w:jc w:val="center"/>
        <w:rPr>
          <w:rFonts w:cs="Times New Roman"/>
        </w:rPr>
      </w:pPr>
      <w:r>
        <w:rPr>
          <w:noProof/>
          <w:lang w:eastAsia="ru-RU" w:bidi="ar-SA"/>
        </w:rPr>
        <w:drawing>
          <wp:inline distT="0" distB="0" distL="0" distR="0" wp14:anchorId="1954A555" wp14:editId="5F57786E">
            <wp:extent cx="5562683" cy="6124754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Чертеж ножа высотой 24 мм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666"/>
                    <a:stretch/>
                  </pic:blipFill>
                  <pic:spPr bwMode="auto">
                    <a:xfrm>
                      <a:off x="0" y="0"/>
                      <a:ext cx="5593934" cy="615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2F0570" w14:textId="77777777" w:rsidR="006B28A2" w:rsidRDefault="006B28A2" w:rsidP="006B28A2">
      <w:pPr>
        <w:rPr>
          <w:rFonts w:cs="Times New Roman"/>
        </w:rPr>
      </w:pPr>
    </w:p>
    <w:p w14:paraId="1DF07733" w14:textId="77777777" w:rsidR="006B28A2" w:rsidRDefault="006B28A2" w:rsidP="006B28A2">
      <w:pPr>
        <w:rPr>
          <w:rFonts w:cs="Times New Roman"/>
        </w:rPr>
      </w:pPr>
    </w:p>
    <w:p w14:paraId="2D19AD61" w14:textId="77777777" w:rsidR="006B28A2" w:rsidRDefault="006B28A2" w:rsidP="006B28A2">
      <w:pPr>
        <w:jc w:val="both"/>
        <w:rPr>
          <w:rFonts w:cs="Times New Roman"/>
        </w:rPr>
      </w:pPr>
    </w:p>
    <w:p w14:paraId="4D1D3183" w14:textId="77777777" w:rsidR="006B28A2" w:rsidRDefault="006B28A2" w:rsidP="006B28A2">
      <w:pPr>
        <w:rPr>
          <w:rFonts w:cs="Times New Roman"/>
        </w:rPr>
      </w:pPr>
    </w:p>
    <w:p w14:paraId="74014F2B" w14:textId="77777777" w:rsidR="006B28A2" w:rsidRDefault="006B28A2" w:rsidP="006B28A2">
      <w:pPr>
        <w:rPr>
          <w:rFonts w:cs="Times New Roman"/>
        </w:rPr>
      </w:pPr>
    </w:p>
    <w:p w14:paraId="714729FE" w14:textId="77777777" w:rsidR="006B28A2" w:rsidRDefault="006B28A2" w:rsidP="006B28A2">
      <w:pPr>
        <w:rPr>
          <w:rFonts w:cs="Times New Roman"/>
        </w:rPr>
      </w:pPr>
    </w:p>
    <w:p w14:paraId="5222DB66" w14:textId="77777777" w:rsidR="006B28A2" w:rsidRDefault="006B28A2" w:rsidP="006B28A2">
      <w:pPr>
        <w:rPr>
          <w:rFonts w:cs="Times New Roman"/>
        </w:rPr>
      </w:pPr>
    </w:p>
    <w:p w14:paraId="1E47C813" w14:textId="77777777" w:rsidR="006B28A2" w:rsidRDefault="006B28A2" w:rsidP="006B28A2">
      <w:pPr>
        <w:rPr>
          <w:rFonts w:cs="Times New Roman"/>
        </w:rPr>
      </w:pPr>
    </w:p>
    <w:p w14:paraId="42D34995" w14:textId="77777777" w:rsidR="006B28A2" w:rsidRDefault="006B28A2" w:rsidP="006B28A2">
      <w:pPr>
        <w:rPr>
          <w:rFonts w:cs="Times New Roman"/>
        </w:rPr>
      </w:pPr>
    </w:p>
    <w:p w14:paraId="3EBABA50" w14:textId="77777777" w:rsidR="006B28A2" w:rsidRDefault="006B28A2" w:rsidP="006B28A2">
      <w:pPr>
        <w:rPr>
          <w:rFonts w:cs="Times New Roman"/>
        </w:rPr>
      </w:pPr>
    </w:p>
    <w:p w14:paraId="1C8A5918" w14:textId="77777777" w:rsidR="006B28A2" w:rsidRPr="00597553" w:rsidRDefault="006B28A2" w:rsidP="006B28A2">
      <w:pPr>
        <w:jc w:val="both"/>
        <w:rPr>
          <w:rFonts w:cs="Times New Roman"/>
        </w:rPr>
      </w:pPr>
    </w:p>
    <w:p w14:paraId="5C5747AE" w14:textId="77777777" w:rsidR="006B28A2" w:rsidRPr="00A062FA" w:rsidRDefault="006B28A2" w:rsidP="003634AE">
      <w:pPr>
        <w:jc w:val="center"/>
        <w:rPr>
          <w:rFonts w:cs="Times New Roman"/>
          <w:b/>
        </w:rPr>
      </w:pPr>
    </w:p>
    <w:sectPr w:rsidR="006B28A2" w:rsidRPr="00A062FA" w:rsidSect="00FF6761"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73E90" w14:textId="77777777" w:rsidR="00616B6B" w:rsidRDefault="00616B6B" w:rsidP="00053F43">
      <w:r>
        <w:separator/>
      </w:r>
    </w:p>
  </w:endnote>
  <w:endnote w:type="continuationSeparator" w:id="0">
    <w:p w14:paraId="17CD7EC5" w14:textId="77777777" w:rsidR="00616B6B" w:rsidRDefault="00616B6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F8030" w14:textId="77777777" w:rsidR="00616B6B" w:rsidRDefault="00616B6B" w:rsidP="00053F43">
      <w:r>
        <w:separator/>
      </w:r>
    </w:p>
  </w:footnote>
  <w:footnote w:type="continuationSeparator" w:id="0">
    <w:p w14:paraId="14791170" w14:textId="77777777" w:rsidR="00616B6B" w:rsidRDefault="00616B6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F1ABB"/>
    <w:multiLevelType w:val="multilevel"/>
    <w:tmpl w:val="3E1C1CA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>
    <w:nsid w:val="28DD6BF4"/>
    <w:multiLevelType w:val="multilevel"/>
    <w:tmpl w:val="E67EEA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69E5663"/>
    <w:multiLevelType w:val="multilevel"/>
    <w:tmpl w:val="7CF8CD9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550438"/>
    <w:multiLevelType w:val="multilevel"/>
    <w:tmpl w:val="0AC69D7C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76B67448"/>
    <w:multiLevelType w:val="hybridMultilevel"/>
    <w:tmpl w:val="A6EAF584"/>
    <w:lvl w:ilvl="0" w:tplc="B3843C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72EA"/>
    <w:rsid w:val="00026E00"/>
    <w:rsid w:val="00051805"/>
    <w:rsid w:val="00053F43"/>
    <w:rsid w:val="000A0677"/>
    <w:rsid w:val="000A3E64"/>
    <w:rsid w:val="000C413F"/>
    <w:rsid w:val="000C4D8E"/>
    <w:rsid w:val="000F32A3"/>
    <w:rsid w:val="001814AA"/>
    <w:rsid w:val="0018170A"/>
    <w:rsid w:val="001D1C26"/>
    <w:rsid w:val="001E3BED"/>
    <w:rsid w:val="00203D8E"/>
    <w:rsid w:val="00225868"/>
    <w:rsid w:val="00230A4A"/>
    <w:rsid w:val="00265474"/>
    <w:rsid w:val="00275926"/>
    <w:rsid w:val="00293D5A"/>
    <w:rsid w:val="002B6C7C"/>
    <w:rsid w:val="002C3131"/>
    <w:rsid w:val="002C5FCD"/>
    <w:rsid w:val="002F7158"/>
    <w:rsid w:val="00302150"/>
    <w:rsid w:val="003260AE"/>
    <w:rsid w:val="00343E2D"/>
    <w:rsid w:val="003634AE"/>
    <w:rsid w:val="00364DFB"/>
    <w:rsid w:val="003665C9"/>
    <w:rsid w:val="00390BA3"/>
    <w:rsid w:val="00395D18"/>
    <w:rsid w:val="003C0D97"/>
    <w:rsid w:val="00427B36"/>
    <w:rsid w:val="00454AAC"/>
    <w:rsid w:val="0046707A"/>
    <w:rsid w:val="00470249"/>
    <w:rsid w:val="00482177"/>
    <w:rsid w:val="00485E96"/>
    <w:rsid w:val="00492CF9"/>
    <w:rsid w:val="00494211"/>
    <w:rsid w:val="004D31C3"/>
    <w:rsid w:val="004D3E4D"/>
    <w:rsid w:val="0050338F"/>
    <w:rsid w:val="00512808"/>
    <w:rsid w:val="00530F4C"/>
    <w:rsid w:val="00590D40"/>
    <w:rsid w:val="00607696"/>
    <w:rsid w:val="00616B6B"/>
    <w:rsid w:val="0063607B"/>
    <w:rsid w:val="00642630"/>
    <w:rsid w:val="006A394B"/>
    <w:rsid w:val="006B28A2"/>
    <w:rsid w:val="006C1372"/>
    <w:rsid w:val="006D046C"/>
    <w:rsid w:val="00770B68"/>
    <w:rsid w:val="00787C2F"/>
    <w:rsid w:val="007D30AB"/>
    <w:rsid w:val="007E4959"/>
    <w:rsid w:val="00831B01"/>
    <w:rsid w:val="008B1BEE"/>
    <w:rsid w:val="008B4CE0"/>
    <w:rsid w:val="008B6524"/>
    <w:rsid w:val="00905CD1"/>
    <w:rsid w:val="009225AD"/>
    <w:rsid w:val="009465DF"/>
    <w:rsid w:val="00950B53"/>
    <w:rsid w:val="00962358"/>
    <w:rsid w:val="00983697"/>
    <w:rsid w:val="00991891"/>
    <w:rsid w:val="00996140"/>
    <w:rsid w:val="009D4BC8"/>
    <w:rsid w:val="009F3564"/>
    <w:rsid w:val="00A02CD5"/>
    <w:rsid w:val="00A062FA"/>
    <w:rsid w:val="00A51C30"/>
    <w:rsid w:val="00A86103"/>
    <w:rsid w:val="00AC7EB3"/>
    <w:rsid w:val="00B21548"/>
    <w:rsid w:val="00B3666E"/>
    <w:rsid w:val="00B42E7B"/>
    <w:rsid w:val="00B453D8"/>
    <w:rsid w:val="00B76FBF"/>
    <w:rsid w:val="00B83B5B"/>
    <w:rsid w:val="00BA720C"/>
    <w:rsid w:val="00C0718E"/>
    <w:rsid w:val="00C60C81"/>
    <w:rsid w:val="00CB025C"/>
    <w:rsid w:val="00CB7633"/>
    <w:rsid w:val="00CC41E2"/>
    <w:rsid w:val="00D06228"/>
    <w:rsid w:val="00D115C4"/>
    <w:rsid w:val="00D4785C"/>
    <w:rsid w:val="00D635D2"/>
    <w:rsid w:val="00D63F17"/>
    <w:rsid w:val="00D701A1"/>
    <w:rsid w:val="00D82B14"/>
    <w:rsid w:val="00D8658A"/>
    <w:rsid w:val="00D933F7"/>
    <w:rsid w:val="00DA75DD"/>
    <w:rsid w:val="00DD3E80"/>
    <w:rsid w:val="00DE17A3"/>
    <w:rsid w:val="00E26837"/>
    <w:rsid w:val="00E410FB"/>
    <w:rsid w:val="00E43D46"/>
    <w:rsid w:val="00E54B8F"/>
    <w:rsid w:val="00E564AF"/>
    <w:rsid w:val="00E943AF"/>
    <w:rsid w:val="00EA00F6"/>
    <w:rsid w:val="00EE09E8"/>
    <w:rsid w:val="00F54B26"/>
    <w:rsid w:val="00F70D02"/>
    <w:rsid w:val="00F902C1"/>
    <w:rsid w:val="00FB1D2C"/>
    <w:rsid w:val="00FB7390"/>
    <w:rsid w:val="00FD5D3C"/>
    <w:rsid w:val="00FF5A8A"/>
    <w:rsid w:val="00FF603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footnote text"/>
    <w:basedOn w:val="a"/>
    <w:link w:val="ab"/>
    <w:uiPriority w:val="99"/>
    <w:semiHidden/>
    <w:unhideWhenUsed/>
    <w:rsid w:val="00BA720C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BA720C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BA720C"/>
    <w:rPr>
      <w:vertAlign w:val="superscript"/>
    </w:rPr>
  </w:style>
  <w:style w:type="paragraph" w:customStyle="1" w:styleId="Default">
    <w:name w:val="Default"/>
    <w:rsid w:val="00454AA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364DFB"/>
    <w:rPr>
      <w:rFonts w:ascii="Segoe UI" w:hAnsi="Segoe UI"/>
      <w:sz w:val="18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64DFB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table" w:customStyle="1" w:styleId="1">
    <w:name w:val="Сетка таблицы1"/>
    <w:basedOn w:val="a1"/>
    <w:next w:val="a9"/>
    <w:uiPriority w:val="59"/>
    <w:rsid w:val="00026E00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6B2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77E61-4173-45B6-9BCA-51D63C4E6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Ведерникова Марина Ивановна</cp:lastModifiedBy>
  <cp:revision>63</cp:revision>
  <cp:lastPrinted>2026-02-02T07:50:00Z</cp:lastPrinted>
  <dcterms:created xsi:type="dcterms:W3CDTF">2024-03-21T12:51:00Z</dcterms:created>
  <dcterms:modified xsi:type="dcterms:W3CDTF">2026-05-28T05:09:00Z</dcterms:modified>
</cp:coreProperties>
</file>